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D6F00" w:rsidP="002D6F00" w:rsidRDefault="002D6F00" w14:paraId="129fa45" w14:textId="129fa4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</w:p>
    <w:p w:rsidRPr="00F27FBC"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Pr="00F27FBC" w:rsidR="002D6F00" w:rsidP="002D6F00" w:rsidRDefault="002D6F00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2D6F00" w:rsidP="002D6F00" w:rsidRDefault="002D6F00">
      <w:pPr>
        <w:jc w:val="center"/>
        <w:rPr>
          <w:rFonts w:cs="Times New Roman"/>
        </w:rPr>
      </w:pPr>
    </w:p>
    <w:p w:rsidR="002D6F00" w:rsidP="002D6F00" w:rsidRDefault="002D6F00">
      <w:pPr>
        <w:jc w:val="center"/>
        <w:rPr>
          <w:rFonts w:cs="Times New Roman"/>
        </w:rPr>
      </w:pPr>
    </w:p>
    <w:p w:rsidR="002D6F00" w:rsidP="002D6F00" w:rsidRDefault="002D6F00">
      <w:pPr>
        <w:jc w:val="center"/>
        <w:rPr>
          <w:rFonts w:cs="Times New Roman"/>
        </w:rPr>
      </w:pPr>
    </w:p>
    <w:p w:rsidRPr="00F27FBC" w:rsidR="002D6F00" w:rsidP="002D6F00" w:rsidRDefault="002D6F00">
      <w:pPr>
        <w:jc w:val="center"/>
        <w:rPr>
          <w:rFonts w:cs="Times New Roman"/>
        </w:rPr>
      </w:pP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586D66">
        <w:rPr>
          <w:rFonts w:cs="Tahoma"/>
          <w:b/>
          <w:bCs/>
          <w:sz w:val="24"/>
          <w:szCs w:val="24"/>
        </w:rPr>
        <w:t>St-</w:t>
      </w:r>
      <w:r>
        <w:rPr>
          <w:rFonts w:cs="Tahoma"/>
          <w:b/>
          <w:bCs/>
          <w:sz w:val="24"/>
          <w:szCs w:val="24"/>
        </w:rPr>
        <w:t>5856/16</w:t>
      </w:r>
    </w:p>
    <w:p w:rsidR="002D6F00" w:rsidP="002D6F00" w:rsidRDefault="002D6F00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>
        <w:rPr>
          <w:rFonts w:cs="Tahoma"/>
          <w:sz w:val="24"/>
          <w:szCs w:val="24"/>
          <w:lang w:val="pl-PL"/>
        </w:rPr>
        <w:t xml:space="preserve">: </w:t>
      </w:r>
      <w:r w:rsidRPr="00586D66">
        <w:rPr>
          <w:rFonts w:eastAsia="Times New Roman" w:cs="Tahoma"/>
          <w:sz w:val="24"/>
          <w:szCs w:val="24"/>
          <w:lang w:eastAsia="hr-HR"/>
        </w:rPr>
        <w:t xml:space="preserve"> </w:t>
      </w:r>
      <w:r>
        <w:rPr>
          <w:rFonts w:cs="Tahoma"/>
          <w:b/>
          <w:sz w:val="24"/>
          <w:szCs w:val="24"/>
        </w:rPr>
        <w:t>PROMDEST</w:t>
      </w:r>
      <w:r w:rsidRPr="00781668">
        <w:rPr>
          <w:rFonts w:cs="Tahoma"/>
          <w:b/>
          <w:sz w:val="24"/>
          <w:szCs w:val="24"/>
        </w:rPr>
        <w:t xml:space="preserve"> d.o.o., </w:t>
      </w:r>
      <w:r>
        <w:rPr>
          <w:rFonts w:cs="Tahoma"/>
          <w:b/>
          <w:sz w:val="24"/>
          <w:szCs w:val="24"/>
        </w:rPr>
        <w:t>Sveti Ivan Zelina</w:t>
      </w:r>
      <w:r w:rsidRPr="00781668">
        <w:rPr>
          <w:rFonts w:cs="Tahoma"/>
          <w:b/>
          <w:sz w:val="24"/>
          <w:szCs w:val="24"/>
        </w:rPr>
        <w:t xml:space="preserve">, </w:t>
      </w:r>
      <w:r>
        <w:rPr>
          <w:rFonts w:cs="Tahoma"/>
          <w:b/>
          <w:sz w:val="24"/>
          <w:szCs w:val="24"/>
        </w:rPr>
        <w:t>Sajmišna 24b, OIB: 12737289668</w:t>
      </w:r>
    </w:p>
    <w:p w:rsidR="002D6F00" w:rsidP="002D6F00" w:rsidRDefault="002D6F00">
      <w:pPr>
        <w:jc w:val="both"/>
        <w:rPr>
          <w:rFonts w:cs="Tahoma"/>
          <w:b/>
          <w:sz w:val="24"/>
          <w:szCs w:val="24"/>
        </w:rPr>
      </w:pPr>
    </w:p>
    <w:p w:rsidR="002D6F00" w:rsidP="002D6F00" w:rsidRDefault="002D6F00">
      <w:pPr>
        <w:jc w:val="both"/>
        <w:rPr>
          <w:rFonts w:cs="Times New Roman"/>
          <w:lang w:val="pl-PL"/>
        </w:rPr>
      </w:pPr>
    </w:p>
    <w:p w:rsidRPr="00F27FBC" w:rsidR="002D6F00" w:rsidP="002D6F00" w:rsidRDefault="002D6F00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9"/>
        </w:smartTagPr>
        <w:r>
          <w:rPr>
            <w:rFonts w:cs="Tahoma"/>
            <w:b/>
            <w:bCs/>
            <w:sz w:val="24"/>
            <w:szCs w:val="24"/>
            <w:lang w:val="pl-PL"/>
          </w:rPr>
          <w:t>02.07.2019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10"/>
          <w:attr w:name="Day" w:val="03"/>
          <w:attr w:name="Year" w:val="2019"/>
        </w:smartTagPr>
        <w:r>
          <w:rPr>
            <w:rFonts w:cs="Tahoma"/>
            <w:b/>
            <w:bCs/>
            <w:sz w:val="24"/>
            <w:szCs w:val="24"/>
            <w:lang w:val="pl-PL"/>
          </w:rPr>
          <w:t>03.10.2019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="002D6F00" w:rsidP="002D6F00" w:rsidRDefault="002D6F00">
      <w:pPr>
        <w:jc w:val="both"/>
        <w:rPr>
          <w:rFonts w:cs="Arial"/>
        </w:rPr>
      </w:pPr>
    </w:p>
    <w:p w:rsidR="002D6F00" w:rsidP="002D6F00" w:rsidRDefault="002D6F00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uri="urn:schemas-microsoft-com:office:smarttags" w:element="date">
        <w:smartTagPr>
          <w:attr w:name="ls" w:val="trans"/>
          <w:attr w:name="Month" w:val="2"/>
          <w:attr w:name="Day" w:val="12"/>
          <w:attr w:name="Year" w:val="2018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="002D6F00" w:rsidP="002D6F00" w:rsidRDefault="002D6F00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uri="urn:schemas-microsoft-com:office:smarttags" w:element="date">
        <w:smartTagPr>
          <w:attr w:name="ls" w:val="trans"/>
          <w:attr w:name="Month" w:val="05"/>
          <w:attr w:name="Day" w:val="09"/>
          <w:attr w:name="Year" w:val="2018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="002D6F00" w:rsidP="002D6F00" w:rsidRDefault="002D6F00">
      <w:pPr>
        <w:jc w:val="both"/>
        <w:rPr>
          <w:rFonts w:cs="Tahoma"/>
          <w:b/>
          <w:bCs/>
          <w:lang w:val="pl-PL"/>
        </w:rPr>
      </w:pPr>
    </w:p>
    <w:p w:rsidR="002D6F00" w:rsidP="002D6F00" w:rsidRDefault="002D6F00">
      <w:pPr>
        <w:tabs>
          <w:tab w:val="left" w:pos="180"/>
        </w:tabs>
        <w:spacing w:after="0"/>
        <w:jc w:val="both"/>
        <w:rPr>
          <w:rFonts w:cs="Tahoma"/>
          <w:lang w:eastAsia="hr-HR"/>
        </w:rPr>
      </w:pPr>
    </w:p>
    <w:p w:rsidRPr="00F27FBC" w:rsidR="002D6F00" w:rsidP="002D6F00" w:rsidRDefault="002D6F00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Pr="00267DBF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 dužnik </w:t>
      </w:r>
      <w:r>
        <w:rPr>
          <w:rFonts w:cs="Arial"/>
        </w:rPr>
        <w:t>vlasnik je nekretnina i to:</w:t>
      </w:r>
    </w:p>
    <w:p w:rsidRPr="00161B8E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:rsidRPr="00073EBE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Pr="00267DBF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:rsidRPr="00F72B1E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>
        <w:rPr>
          <w:sz w:val="20"/>
          <w:szCs w:val="20"/>
        </w:rPr>
        <w:tab/>
      </w:r>
      <w:r w:rsidRPr="006442BF">
        <w:rPr>
          <w:sz w:val="20"/>
          <w:szCs w:val="20"/>
        </w:rPr>
        <w:t xml:space="preserve">GUVNO I GOSPODARSKA ZGRADA, površine 166 čhv, 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1011,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VRT,  površine 183 </w:t>
      </w:r>
      <w:r w:rsidRPr="006442BF">
        <w:rPr>
          <w:sz w:val="20"/>
          <w:szCs w:val="20"/>
        </w:rPr>
        <w:t xml:space="preserve">čhv, 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1211, 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ORANICA, </w:t>
      </w:r>
      <w:r w:rsidRPr="006442BF">
        <w:rPr>
          <w:sz w:val="20"/>
          <w:szCs w:val="20"/>
          <w:lang w:val="en-US"/>
        </w:rPr>
        <w:t xml:space="preserve">površine </w:t>
      </w:r>
      <w:r w:rsidRPr="006442BF">
        <w:rPr>
          <w:rFonts w:eastAsia="Times New Roman" w:cs="TimesNewRomanPS-BoldMT"/>
          <w:bCs/>
          <w:sz w:val="20"/>
          <w:szCs w:val="20"/>
          <w:lang w:val="en-US"/>
        </w:rPr>
        <w:t xml:space="preserve">1454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1221/1,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LIVADA,  površine 1068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1226/1,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 površine 432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1227,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 površine 1377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1228,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ŠUMA, površine 586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1229,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površine 911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1230,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LIVADA, površine 1538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1232,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U HIŽIŠĆU,  površine 633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1233, 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ORANICA, površine </w:t>
      </w:r>
      <w:smartTag w:uri="urn:schemas-microsoft-com:office:smarttags" w:element="metricconverter">
        <w:smartTagPr>
          <w:attr w:name="ProductID" w:val="3 jutra"/>
        </w:smartTagPr>
        <w:r w:rsidRPr="006442BF">
          <w:rPr>
            <w:sz w:val="20"/>
            <w:szCs w:val="20"/>
            <w:lang w:val="en-US"/>
          </w:rPr>
          <w:t>3 jutra</w:t>
        </w:r>
      </w:smartTag>
      <w:r w:rsidRPr="006442BF">
        <w:rPr>
          <w:sz w:val="20"/>
          <w:szCs w:val="20"/>
          <w:lang w:val="en-US"/>
        </w:rPr>
        <w:t xml:space="preserve">  543 </w:t>
      </w:r>
      <w:r w:rsidRPr="006442BF">
        <w:rPr>
          <w:rFonts w:cs="Arial"/>
          <w:sz w:val="20"/>
          <w:szCs w:val="20"/>
        </w:rPr>
        <w:t>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Pr="006442BF">
        <w:rPr>
          <w:sz w:val="20"/>
          <w:szCs w:val="20"/>
          <w:lang w:val="en-US"/>
        </w:rPr>
        <w:t xml:space="preserve">1234 ,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VRT,  površine 714, 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>k.č.br. 1235,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VINOGRAD, površine 941 čhv, 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1236,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KUĆA BR. 36, GOSPODARSKE ZGRADE I DVOR, površine  407 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1241,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ORANICA U HIŽIŠĆU, površine  711 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1242,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ORANICA, površine  1058 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1243,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ORANICA U HIŽIŠĆU, površine </w:t>
      </w:r>
      <w:smartTag w:uri="urn:schemas-microsoft-com:office:smarttags" w:element="metricconverter">
        <w:smartTagPr>
          <w:attr w:name="ProductID" w:val="1 jutro"/>
        </w:smartTagPr>
        <w:r w:rsidRPr="006442BF">
          <w:rPr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Hour" w:val="9"/>
            <w:attr w:name="Minute" w:val="0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822 čhv,</w:t>
      </w:r>
    </w:p>
    <w:p w:rsidRPr="006442BF" w:rsidR="002D6F00" w:rsidP="002D6F00" w:rsidRDefault="002D6F00">
      <w:pPr>
        <w:pStyle w:val="ListParagraph"/>
        <w:numPr>
          <w:ilvl w:val="0"/>
          <w:numId w:val="2"/>
        </w:numPr>
        <w:tabs>
          <w:tab w:val="clear" w:pos="720"/>
          <w:tab w:val="num" w:pos="561"/>
        </w:tabs>
        <w:spacing w:after="0" w:line="240" w:lineRule="auto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1314, </w:t>
      </w:r>
      <w:r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>LIVADA, površine 294 čhv</w:t>
      </w:r>
      <w:r>
        <w:rPr>
          <w:sz w:val="20"/>
          <w:szCs w:val="20"/>
          <w:lang w:val="en-US"/>
        </w:rPr>
        <w:t>,</w:t>
      </w:r>
    </w:p>
    <w:p w:rsidRPr="006442BF" w:rsidR="002D6F00" w:rsidP="002D6F00" w:rsidRDefault="002D6F00">
      <w:pPr>
        <w:pStyle w:val="ListParagraph"/>
        <w:tabs>
          <w:tab w:val="num" w:pos="561"/>
        </w:tabs>
        <w:spacing w:after="0" w:line="240" w:lineRule="auto"/>
        <w:jc w:val="both"/>
        <w:rPr>
          <w:i/>
          <w:lang w:val="en-US"/>
        </w:rPr>
      </w:pPr>
      <w:proofErr w:type="gramStart"/>
      <w:r w:rsidRPr="006442BF">
        <w:rPr>
          <w:i/>
          <w:lang w:val="en-US"/>
        </w:rPr>
        <w:t>što</w:t>
      </w:r>
      <w:proofErr w:type="gramEnd"/>
      <w:r w:rsidRPr="006442BF">
        <w:rPr>
          <w:i/>
          <w:lang w:val="en-US"/>
        </w:rPr>
        <w:t xml:space="preserve"> čini ukupno površinu </w:t>
      </w:r>
      <w:smartTag w:uri="urn:schemas-microsoft-com:office:smarttags" w:element="metricconverter">
        <w:smartTagPr>
          <w:attr w:name="ProductID" w:val="4 jutra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424.760,62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spacing w:after="0"/>
        <w:ind w:left="360"/>
        <w:jc w:val="both"/>
        <w:rPr>
          <w:sz w:val="16"/>
          <w:szCs w:val="16"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ind w:firstLine="374"/>
        <w:rPr>
          <w:rFonts w:eastAsia="Times New Roman" w:cs="TimesNewRomanPS-BoldMT"/>
          <w:b/>
          <w:bCs/>
          <w:sz w:val="20"/>
          <w:szCs w:val="20"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ind w:firstLine="374"/>
        <w:rPr>
          <w:rFonts w:eastAsia="Times New Roman" w:cs="TimesNewRomanPS-BoldMT"/>
          <w:b/>
          <w:bCs/>
          <w:sz w:val="20"/>
          <w:szCs w:val="20"/>
        </w:rPr>
      </w:pPr>
    </w:p>
    <w:p w:rsidRPr="007C0A09" w:rsidR="002D6F00" w:rsidP="002D6F00" w:rsidRDefault="002D6F00">
      <w:pPr>
        <w:autoSpaceDE w:val="false"/>
        <w:autoSpaceDN w:val="false"/>
        <w:adjustRightInd w:val="false"/>
        <w:spacing w:after="0"/>
        <w:ind w:firstLine="374"/>
        <w:rPr>
          <w:rFonts w:eastAsia="Times New Roman" w:cs="TimesNewRomanPS-BoldMT"/>
          <w:b/>
          <w:bCs/>
          <w:sz w:val="20"/>
          <w:szCs w:val="20"/>
        </w:rPr>
      </w:pPr>
    </w:p>
    <w:p w:rsidRPr="00F72B1E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2658  i to:</w:t>
      </w:r>
    </w:p>
    <w:p w:rsidRPr="00F72B1E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eastAsia="Times New Roman" w:cs="TimesNewRomanPS-BoldMT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Pr="00F72B1E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Pr="00F72B1E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Pr="00F72B1E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Pr="006442BF" w:rsidR="002D6F00" w:rsidP="002D6F00" w:rsidRDefault="002D6F00">
      <w:pPr>
        <w:pStyle w:val="ListParagraph"/>
        <w:tabs>
          <w:tab w:val="num" w:pos="561"/>
        </w:tabs>
        <w:spacing w:after="0" w:line="240" w:lineRule="auto"/>
        <w:jc w:val="both"/>
        <w:rPr>
          <w:i/>
          <w:lang w:val="en-US"/>
        </w:rPr>
      </w:pPr>
      <w:proofErr w:type="gramStart"/>
      <w:r w:rsidRPr="006442BF">
        <w:rPr>
          <w:i/>
          <w:lang w:val="en-US"/>
        </w:rPr>
        <w:t>što</w:t>
      </w:r>
      <w:proofErr w:type="gramEnd"/>
      <w:r w:rsidRPr="006442BF">
        <w:rPr>
          <w:i/>
          <w:lang w:val="en-US"/>
        </w:rPr>
        <w:t xml:space="preserve">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="002D6F00" w:rsidP="002D6F00" w:rsidRDefault="002D6F00">
      <w:pPr>
        <w:pStyle w:val="ListParagraph"/>
        <w:spacing w:after="0" w:line="240" w:lineRule="auto"/>
        <w:ind w:left="0"/>
        <w:rPr>
          <w:rFonts w:cs="Arial"/>
          <w:sz w:val="16"/>
          <w:szCs w:val="16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87.740,42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ListParagraph"/>
        <w:spacing w:after="0" w:line="240" w:lineRule="auto"/>
        <w:ind w:left="0"/>
        <w:rPr>
          <w:rFonts w:cs="Arial"/>
          <w:sz w:val="16"/>
          <w:szCs w:val="16"/>
        </w:rPr>
      </w:pPr>
    </w:p>
    <w:p w:rsidRPr="00277040" w:rsidR="002D6F00" w:rsidP="002D6F00" w:rsidRDefault="002D6F00">
      <w:pPr>
        <w:pStyle w:val="ListParagraph"/>
        <w:spacing w:after="0" w:line="240" w:lineRule="auto"/>
        <w:ind w:left="0"/>
        <w:rPr>
          <w:rFonts w:cs="Arial"/>
          <w:sz w:val="16"/>
          <w:szCs w:val="16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Pr="00C228B2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eastAsia="Times New Roman" w:cs="TimesNewRomanPSMT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eastAsia="Times New Roman" w:cs="TimesNewRomanPSMT"/>
          <w:sz w:val="20"/>
          <w:szCs w:val="20"/>
        </w:rPr>
        <w:t>HIŽIŠĆE , površine 52 čhv,</w:t>
      </w:r>
    </w:p>
    <w:p w:rsidRPr="00C228B2" w:rsidR="002D6F00" w:rsidP="002D6F00" w:rsidRDefault="002D6F00">
      <w:pPr>
        <w:pStyle w:val="ListParagraph"/>
        <w:spacing w:after="0" w:line="240" w:lineRule="auto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>DVOR HIŽIŠĆE, površine  111 čhv,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>PAŠNJAK-DVOR HIŽIŠĆE, površine  520 čhv</w:t>
      </w:r>
    </w:p>
    <w:p w:rsidRPr="00C228B2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MT"/>
          <w:sz w:val="20"/>
          <w:szCs w:val="20"/>
        </w:rPr>
      </w:pPr>
      <w:r w:rsidRPr="00C228B2">
        <w:rPr>
          <w:rFonts w:eastAsia="Times New Roman" w:cs="TimesNewRomanPSMT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 xml:space="preserve">1.120.635,36  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Pr="00A93418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>k.č.br. 878</w:t>
      </w:r>
      <w:r w:rsidRPr="00A93418">
        <w:rPr>
          <w:sz w:val="20"/>
          <w:szCs w:val="20"/>
        </w:rPr>
        <w:tab/>
      </w:r>
      <w:r w:rsidRPr="00A93418">
        <w:rPr>
          <w:sz w:val="20"/>
          <w:szCs w:val="20"/>
        </w:rPr>
        <w:tab/>
        <w:t>ORANICA</w:t>
      </w:r>
      <w:r w:rsidRPr="00A93418">
        <w:rPr>
          <w:rFonts w:cs="TimesNewRomanPSMT"/>
          <w:sz w:val="20"/>
          <w:szCs w:val="20"/>
        </w:rPr>
        <w:t xml:space="preserve"> </w:t>
      </w:r>
      <w:r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879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LIVADA KOD PLENTAJA U GRMU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Hour" w:val="9"/>
            <w:attr w:name="Minute" w:val="0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1032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1245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DOL. OGRADA U HIŽIŠĆU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484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1246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OGRADA U HIŽIŠĆU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>1</w:t>
        </w:r>
        <w:r>
          <w:rPr>
            <w:rFonts w:eastAsia="Times New Roman" w:cs="TimesNewRomanPS-BoldMT"/>
            <w:bCs/>
            <w:sz w:val="20"/>
            <w:szCs w:val="20"/>
            <w:lang w:val="en-US"/>
          </w:rPr>
          <w:t xml:space="preserve"> </w:t>
        </w:r>
        <w:smartTag w:uri="urn:schemas-microsoft-com:office:smarttags" w:element="time">
          <w:smartTagPr>
            <w:attr w:name="Hour" w:val="9"/>
            <w:attr w:name="Minute" w:val="0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826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hanging="706"/>
        <w:rPr>
          <w:rFonts w:eastAsia="Times New Roman" w:cs="TimesNewRomanPSMT"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1247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MT"/>
          <w:sz w:val="20"/>
          <w:szCs w:val="20"/>
          <w:lang w:val="en-US"/>
        </w:rPr>
        <w:t xml:space="preserve">DVIJE ZGRADE </w:t>
      </w:r>
      <w:r>
        <w:rPr>
          <w:rFonts w:eastAsia="Times New Roman" w:cs="TimesNewRomanPSMT"/>
          <w:sz w:val="20"/>
          <w:szCs w:val="20"/>
          <w:lang w:val="en-US"/>
        </w:rPr>
        <w:t xml:space="preserve">, površine </w:t>
      </w:r>
      <w:r w:rsidRPr="00A93418">
        <w:rPr>
          <w:rFonts w:eastAsia="Times New Roman" w:cs="TimesNewRomanPSMT"/>
          <w:sz w:val="20"/>
          <w:szCs w:val="20"/>
          <w:lang w:val="en-US"/>
        </w:rPr>
        <w:t>245</w:t>
      </w:r>
      <w:r>
        <w:rPr>
          <w:rFonts w:eastAsia="Times New Roman" w:cs="TimesNewRomanPSMT"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ind w:left="1440" w:firstLine="720"/>
        <w:rPr>
          <w:rFonts w:eastAsia="Times New Roman" w:cs="TimesNewRomanPSMT"/>
          <w:sz w:val="20"/>
          <w:szCs w:val="20"/>
          <w:lang w:val="en-US"/>
        </w:rPr>
      </w:pPr>
      <w:proofErr w:type="gramStart"/>
      <w:r w:rsidRPr="00A93418">
        <w:rPr>
          <w:rFonts w:eastAsia="Times New Roman" w:cs="TimesNewRomanPSMT"/>
          <w:sz w:val="20"/>
          <w:szCs w:val="20"/>
          <w:lang w:val="en-US"/>
        </w:rPr>
        <w:t xml:space="preserve">LIVADA </w:t>
      </w:r>
      <w:r>
        <w:rPr>
          <w:rFonts w:eastAsia="Times New Roman" w:cs="TimesNewRomanPSMT"/>
          <w:sz w:val="20"/>
          <w:szCs w:val="20"/>
          <w:lang w:val="en-US"/>
        </w:rPr>
        <w:t>,</w:t>
      </w:r>
      <w:proofErr w:type="gramEnd"/>
      <w:r>
        <w:rPr>
          <w:rFonts w:eastAsia="Times New Roman" w:cs="TimesNewRomanPSMT"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MT"/>
          <w:sz w:val="20"/>
          <w:szCs w:val="20"/>
          <w:lang w:val="en-US"/>
        </w:rPr>
        <w:t>691</w:t>
      </w:r>
      <w:r>
        <w:rPr>
          <w:rFonts w:eastAsia="Times New Roman" w:cs="TimesNewRomanPSMT"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MT"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1421/3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PAŠNJAK U BREGU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562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3719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LIVADA JAKČINAKA U VIVJU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smartTag w:uri="urn:schemas-microsoft-com:office:smarttags" w:element="metricconverter">
        <w:smartTagPr>
          <w:attr w:name="ProductID" w:val="1 jutro"/>
        </w:smartTagPr>
        <w:r w:rsidRPr="00A93418">
          <w:rPr>
            <w:rFonts w:eastAsia="Times New Roman" w:cs="TimesNewRomanPS-BoldMT"/>
            <w:bCs/>
            <w:sz w:val="20"/>
            <w:szCs w:val="20"/>
            <w:lang w:val="en-US"/>
          </w:rPr>
          <w:t xml:space="preserve">1 </w:t>
        </w:r>
        <w:smartTag w:uri="urn:schemas-microsoft-com:office:smarttags" w:element="time">
          <w:smartTagPr>
            <w:attr w:name="Hour" w:val="9"/>
            <w:attr w:name="Minute" w:val="0"/>
          </w:smartTagPr>
          <w:r>
            <w:rPr>
              <w:rFonts w:eastAsia="Times New Roman" w:cs="TimesNewRomanPS-BoldMT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eastAsia="Times New Roman" w:cs="TimesNewRomanPS-BoldMT"/>
          <w:bCs/>
          <w:sz w:val="20"/>
          <w:szCs w:val="20"/>
          <w:lang w:val="en-US"/>
        </w:rPr>
        <w:t xml:space="preserve"> i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409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4863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ORANICA LUKČINA U OGRADI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 769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4870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LUKČINA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543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4871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GORNJA OGRADA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543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4873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ORANICA LUKČINA U OGRADI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678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="002D6F00" w:rsidP="002D6F00" w:rsidRDefault="002D6F00">
      <w:pPr>
        <w:numPr>
          <w:ilvl w:val="0"/>
          <w:numId w:val="4"/>
        </w:numPr>
        <w:tabs>
          <w:tab w:val="clear" w:pos="720"/>
          <w:tab w:val="num" w:pos="561"/>
        </w:tabs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  <w:lang w:val="en-US"/>
        </w:rPr>
      </w:pPr>
      <w:r>
        <w:rPr>
          <w:rFonts w:eastAsia="Times New Roman" w:cs="TimesNewRomanPS-BoldMT"/>
          <w:bCs/>
          <w:sz w:val="20"/>
          <w:szCs w:val="20"/>
          <w:lang w:val="en-US"/>
        </w:rPr>
        <w:t xml:space="preserve">k.č.br.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7081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 xml:space="preserve">VINOGRAD STARO BRDO U STAROM BRDU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A93418">
        <w:rPr>
          <w:rFonts w:eastAsia="Times New Roman" w:cs="TimesNewRomanPS-BoldMT"/>
          <w:bCs/>
          <w:sz w:val="20"/>
          <w:szCs w:val="20"/>
          <w:lang w:val="en-US"/>
        </w:rPr>
        <w:t>527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 čhv,</w:t>
      </w:r>
    </w:p>
    <w:p w:rsidRPr="00A93418" w:rsidR="002D6F00" w:rsidP="002D6F00" w:rsidRDefault="002D6F00">
      <w:pPr>
        <w:autoSpaceDE w:val="false"/>
        <w:autoSpaceDN w:val="false"/>
        <w:adjustRightInd w:val="false"/>
        <w:spacing w:after="0"/>
        <w:ind w:left="360" w:firstLine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uri="urn:schemas-microsoft-com:office:smarttags" w:element="metricconverter">
        <w:smartTagPr>
          <w:attr w:name="ProductID" w:val="3 jutra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jc w:val="both"/>
        <w:rPr>
          <w:rFonts w:eastAsia="Times New Roman" w:cs="TimesNewRomanPS-BoldMT"/>
          <w:b/>
          <w:bCs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>995.004,30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jc w:val="both"/>
        <w:rPr>
          <w:rFonts w:eastAsia="Times New Roman" w:cs="TimesNewRomanPS-BoldMT"/>
          <w:b/>
          <w:bCs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jc w:val="both"/>
        <w:rPr>
          <w:rFonts w:eastAsia="Times New Roman" w:cs="TimesNewRomanPS-BoldMT"/>
          <w:b/>
          <w:bCs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  <w:t>ORANICA KUKULINEC U DONJEM POLJU</w:t>
      </w:r>
      <w:r>
        <w:rPr>
          <w:sz w:val="20"/>
          <w:szCs w:val="20"/>
        </w:rPr>
        <w:t xml:space="preserve"> površine </w:t>
      </w:r>
      <w:r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Pr="00784024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482 </w:t>
      </w:r>
      <w:r>
        <w:rPr>
          <w:sz w:val="20"/>
          <w:szCs w:val="20"/>
        </w:rPr>
        <w:tab/>
      </w:r>
      <w:r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VRT KOD KUĆE U DONJEM POLJU 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>70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484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GUVNO KOD KUĆE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209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>485</w:t>
      </w:r>
      <w:r>
        <w:rPr>
          <w:rFonts w:eastAsia="Times New Roman" w:cs="TimesNewRomanPS-BoldMT"/>
          <w:bCs/>
          <w:sz w:val="20"/>
          <w:szCs w:val="20"/>
        </w:rPr>
        <w:tab/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KUĆA BR.24, GOSP.ZGRADA I DVOR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273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486/1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VINOGRAD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>347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486/2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ORANICA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526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486/3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VINOGRAD KULINEC U DONJEM POLJU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102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1123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>ORANICA KUKULINEC U KUKULINCU</w:t>
      </w:r>
      <w:r>
        <w:rPr>
          <w:rFonts w:eastAsia="Times New Roman" w:cs="TimesNewRomanPS-BoldMT"/>
          <w:bCs/>
          <w:sz w:val="20"/>
          <w:szCs w:val="20"/>
        </w:rPr>
        <w:t xml:space="preserve"> površine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462</w:t>
      </w:r>
      <w:r>
        <w:rPr>
          <w:rFonts w:eastAsia="Times New Roman" w:cs="TimesNewRomanPS-BoldMT"/>
          <w:bCs/>
          <w:sz w:val="20"/>
          <w:szCs w:val="20"/>
        </w:rPr>
        <w:t xml:space="preserve"> čhv,</w:t>
      </w:r>
    </w:p>
    <w:p w:rsidRPr="00943D31" w:rsidR="002D6F00" w:rsidP="002D6F00" w:rsidRDefault="002D6F00">
      <w:pPr>
        <w:numPr>
          <w:ilvl w:val="0"/>
          <w:numId w:val="3"/>
        </w:numPr>
        <w:tabs>
          <w:tab w:val="clear" w:pos="1080"/>
          <w:tab w:val="num" w:pos="561"/>
        </w:tabs>
        <w:autoSpaceDE w:val="false"/>
        <w:autoSpaceDN w:val="false"/>
        <w:adjustRightInd w:val="false"/>
        <w:spacing w:after="0"/>
        <w:ind w:left="561" w:hanging="187"/>
        <w:rPr>
          <w:rFonts w:eastAsia="Times New Roman" w:cs="TimesNewRomanPS-BoldMT"/>
          <w:bCs/>
          <w:sz w:val="20"/>
          <w:szCs w:val="20"/>
        </w:rPr>
      </w:pPr>
      <w:r>
        <w:rPr>
          <w:rFonts w:eastAsia="Times New Roman" w:cs="TimesNewRomanPS-BoldMT"/>
          <w:bCs/>
          <w:sz w:val="20"/>
          <w:szCs w:val="20"/>
        </w:rPr>
        <w:t xml:space="preserve">k.č.br. 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4854 </w:t>
      </w:r>
      <w:r>
        <w:rPr>
          <w:rFonts w:eastAsia="Times New Roman" w:cs="TimesNewRomanPS-BoldMT"/>
          <w:bCs/>
          <w:sz w:val="20"/>
          <w:szCs w:val="20"/>
        </w:rPr>
        <w:tab/>
      </w:r>
      <w:r w:rsidRPr="00943D31">
        <w:rPr>
          <w:rFonts w:eastAsia="Times New Roman" w:cs="TimesNewRomanPS-BoldMT"/>
          <w:bCs/>
          <w:sz w:val="20"/>
          <w:szCs w:val="20"/>
        </w:rPr>
        <w:t xml:space="preserve">ORANICA ČERET U OGRADAMA </w:t>
      </w:r>
      <w:r>
        <w:rPr>
          <w:rFonts w:eastAsia="Times New Roman" w:cs="TimesNewRomanPS-BoldMT"/>
          <w:bCs/>
          <w:sz w:val="20"/>
          <w:szCs w:val="20"/>
        </w:rPr>
        <w:t xml:space="preserve">površine </w:t>
      </w:r>
      <w:r w:rsidRPr="00943D31">
        <w:rPr>
          <w:rFonts w:eastAsia="Times New Roman" w:cs="TimesNewRomanPS-BoldMT"/>
          <w:bCs/>
          <w:sz w:val="20"/>
          <w:szCs w:val="20"/>
        </w:rPr>
        <w:t>1186</w:t>
      </w:r>
      <w:r>
        <w:rPr>
          <w:rFonts w:eastAsia="Times New Roman" w:cs="TimesNewRomanPS-BoldMT"/>
          <w:bCs/>
          <w:sz w:val="20"/>
          <w:szCs w:val="20"/>
        </w:rPr>
        <w:t xml:space="preserve"> čhv</w:t>
      </w:r>
    </w:p>
    <w:p w:rsidRPr="00943D31" w:rsidR="002D6F00" w:rsidP="002D6F00" w:rsidRDefault="002D6F00">
      <w:pPr>
        <w:pStyle w:val="ListParagraph"/>
        <w:spacing w:after="0" w:line="240" w:lineRule="auto"/>
        <w:ind w:left="0" w:firstLine="72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</w:t>
      </w:r>
      <w:r w:rsidRPr="00784024">
        <w:rPr>
          <w:rFonts w:eastAsia="Times New Roman" w:cs="TimesNewRomanPS-BoldMT"/>
          <w:bCs/>
          <w:i/>
          <w:sz w:val="20"/>
          <w:szCs w:val="20"/>
        </w:rPr>
        <w:t>4249 čhv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56.776,35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09707F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 xml:space="preserve"> </w:t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>
        <w:rPr>
          <w:rFonts w:eastAsia="Times New Roman" w:cs="TimesNewRomanPS-BoldMT"/>
          <w:bCs/>
          <w:sz w:val="20"/>
          <w:szCs w:val="20"/>
          <w:lang w:val="en-US"/>
        </w:rPr>
        <w:tab/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 xml:space="preserve">ORANICA OGRADA U RAVNICI </w:t>
      </w:r>
      <w:r>
        <w:rPr>
          <w:rFonts w:eastAsia="Times New Roman" w:cs="TimesNewRomanPS-BoldMT"/>
          <w:bCs/>
          <w:sz w:val="20"/>
          <w:szCs w:val="20"/>
          <w:lang w:val="en-US"/>
        </w:rPr>
        <w:t xml:space="preserve">površine </w:t>
      </w:r>
      <w:r w:rsidRPr="00921461">
        <w:rPr>
          <w:rFonts w:eastAsia="Times New Roman" w:cs="TimesNewRomanPS-BoldMT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Pr="00921461"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Pr="00943D31" w:rsidR="002D6F00" w:rsidP="002D6F00" w:rsidRDefault="002D6F00">
      <w:pPr>
        <w:pStyle w:val="ListParagraph"/>
        <w:spacing w:after="0" w:line="240" w:lineRule="auto"/>
        <w:ind w:left="0" w:firstLine="72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eastAsia="Times New Roman" w:cs="TimesNewRomanPS-BoldMT"/>
          <w:bCs/>
          <w:sz w:val="20"/>
          <w:szCs w:val="20"/>
        </w:rPr>
        <w:t xml:space="preserve"> </w:t>
      </w:r>
      <w:r>
        <w:rPr>
          <w:rFonts w:eastAsia="Times New Roman" w:cs="TimesNewRomanPS-BoldMT"/>
          <w:bCs/>
          <w:sz w:val="20"/>
          <w:szCs w:val="20"/>
        </w:rPr>
        <w:t>828</w:t>
      </w:r>
      <w:r w:rsidRPr="00784024">
        <w:rPr>
          <w:rFonts w:eastAsia="Times New Roman" w:cs="TimesNewRomanPS-BoldMT"/>
          <w:bCs/>
          <w:i/>
          <w:sz w:val="20"/>
          <w:szCs w:val="20"/>
        </w:rPr>
        <w:t xml:space="preserve"> čhv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57.529,00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DA359C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35.146,87 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Pr="004E50B8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Pr="00A643A7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5.758,25 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1043E3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C228B2" w:rsidR="002D6F00" w:rsidP="002D6F00" w:rsidRDefault="002D6F00">
      <w:pPr>
        <w:pStyle w:val="ListParagraph"/>
        <w:numPr>
          <w:ilvl w:val="0"/>
          <w:numId w:val="1"/>
        </w:numPr>
        <w:tabs>
          <w:tab w:val="clear" w:pos="720"/>
          <w:tab w:val="num" w:pos="374"/>
        </w:tabs>
        <w:spacing w:after="0" w:line="240" w:lineRule="auto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="002D6F00" w:rsidP="002D6F00" w:rsidRDefault="002D6F00">
      <w:pPr>
        <w:pStyle w:val="ListParagraph"/>
        <w:numPr>
          <w:ilvl w:val="0"/>
          <w:numId w:val="3"/>
        </w:numPr>
        <w:tabs>
          <w:tab w:val="clear" w:pos="1080"/>
          <w:tab w:val="num" w:pos="561"/>
        </w:tabs>
        <w:spacing w:after="0" w:line="240" w:lineRule="auto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KUKULINEC U DOL. POLJU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702  čhv,</w:t>
      </w:r>
    </w:p>
    <w:p w:rsidRPr="00A643A7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16"/>
          <w:szCs w:val="16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10.130,81 </w:t>
      </w:r>
      <w:r w:rsidRPr="0091379F">
        <w:rPr>
          <w:rFonts w:cs="Tahoma"/>
          <w:b/>
          <w:lang w:eastAsia="hr-HR"/>
        </w:rPr>
        <w:t>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91379F" w:rsidR="002D6F00" w:rsidP="002D6F00" w:rsidRDefault="002D6F00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>
        <w:rPr>
          <w:rFonts w:cs="Tahoma"/>
          <w:b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Sveukupno </w:t>
      </w:r>
      <w:r>
        <w:rPr>
          <w:rFonts w:cs="Tahoma"/>
          <w:b/>
          <w:i/>
          <w:u w:val="single"/>
          <w:lang w:eastAsia="hr-HR"/>
        </w:rPr>
        <w:t xml:space="preserve">procijenjena </w:t>
      </w:r>
      <w:r w:rsidRPr="007D78D1">
        <w:rPr>
          <w:rFonts w:cs="Tahoma"/>
          <w:b/>
          <w:i/>
          <w:u w:val="single"/>
          <w:lang w:eastAsia="hr-HR"/>
        </w:rPr>
        <w:t xml:space="preserve"> vrijednost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>nekretnina</w:t>
      </w:r>
      <w:r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iznosi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</w:t>
      </w:r>
      <w:r>
        <w:rPr>
          <w:rFonts w:cs="Tahoma"/>
          <w:b/>
          <w:i/>
          <w:u w:val="single"/>
          <w:lang w:eastAsia="hr-HR"/>
        </w:rPr>
        <w:t>2.793.481,98</w:t>
      </w:r>
      <w:r w:rsidRPr="007D78D1">
        <w:rPr>
          <w:rFonts w:cs="Tahoma"/>
          <w:b/>
          <w:i/>
          <w:u w:val="single"/>
          <w:lang w:eastAsia="hr-HR"/>
        </w:rPr>
        <w:t xml:space="preserve">   kn</w:t>
      </w:r>
    </w:p>
    <w:p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Pr="001043E3" w:rsidR="002D6F00" w:rsidP="002D6F00" w:rsidRDefault="002D6F00">
      <w:pPr>
        <w:autoSpaceDE w:val="false"/>
        <w:autoSpaceDN w:val="false"/>
        <w:adjustRightInd w:val="false"/>
        <w:spacing w:after="0"/>
        <w:rPr>
          <w:rFonts w:eastAsia="Times New Roman" w:cs="TimesNewRomanPS-BoldMT"/>
          <w:bCs/>
          <w:sz w:val="20"/>
          <w:szCs w:val="20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Na svim navedenim nekretninama upisana su založna prava  Međimurske banke d.d. Čakovec i / ili Republike Hrvatske.</w:t>
      </w:r>
    </w:p>
    <w:p w:rsidRPr="002833F5"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A643A7" w:rsidR="00A643A7" w:rsidP="00A643A7" w:rsidRDefault="00A643A7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</w:t>
      </w:r>
      <w:r w:rsidR="00320818">
        <w:rPr>
          <w:lang w:eastAsia="hr-HR"/>
        </w:rPr>
        <w:t xml:space="preserve">Dana </w:t>
      </w:r>
      <w:r w:rsidR="002D6F00">
        <w:t xml:space="preserve"> </w:t>
      </w:r>
      <w:smartTag w:uri="urn:schemas-microsoft-com:office:smarttags" w:element="date">
        <w:smartTagPr>
          <w:attr w:name="ls" w:val="trans"/>
          <w:attr w:name="Month" w:val="09"/>
          <w:attr w:name="Day" w:val="09"/>
          <w:attr w:name="Year" w:val="2019"/>
        </w:smartTagPr>
        <w:r>
          <w:t>09.09</w:t>
        </w:r>
        <w:r w:rsidR="002D6F00">
          <w:t>.2019.</w:t>
        </w:r>
      </w:smartTag>
      <w:r w:rsidR="002D6F00">
        <w:t xml:space="preserve"> godine Trgovačk</w:t>
      </w:r>
      <w:r>
        <w:t xml:space="preserve">i </w:t>
      </w:r>
      <w:r w:rsidR="002D6F00">
        <w:t xml:space="preserve"> sud</w:t>
      </w:r>
      <w:r>
        <w:t xml:space="preserve"> </w:t>
      </w:r>
      <w:r w:rsidR="002D6F00">
        <w:t xml:space="preserve"> u Zagrebu</w:t>
      </w:r>
      <w:r w:rsidR="00320818">
        <w:t xml:space="preserve">  </w:t>
      </w:r>
      <w:r>
        <w:t xml:space="preserve">donio je Zaključak o prodaji nekretnina kojim se gore opisane </w:t>
      </w:r>
      <w:r w:rsidRPr="00A643A7">
        <w:rPr>
          <w:lang w:eastAsia="hr-HR"/>
        </w:rPr>
        <w:t xml:space="preserve">nekretnine stečajnog dužnika prodaju </w:t>
      </w:r>
      <w:r>
        <w:rPr>
          <w:lang w:eastAsia="hr-HR"/>
        </w:rPr>
        <w:t xml:space="preserve"> </w:t>
      </w:r>
      <w:r w:rsidRPr="00A643A7">
        <w:rPr>
          <w:lang w:eastAsia="hr-HR"/>
        </w:rPr>
        <w:t xml:space="preserve"> uz odgovarajuću primjenu pravila ovršnog postupka o ovrsi na nekretnini, putem elektroničke javne dražbe koju će provesti Financijska agencija</w:t>
      </w:r>
      <w:r>
        <w:rPr>
          <w:lang w:eastAsia="hr-HR"/>
        </w:rPr>
        <w:t>.</w:t>
      </w:r>
      <w:r w:rsidRPr="00A643A7">
        <w:rPr>
          <w:lang w:eastAsia="hr-HR"/>
        </w:rPr>
        <w:t xml:space="preserve"> </w:t>
      </w:r>
    </w:p>
    <w:p w:rsidR="002D6F00" w:rsidP="002D6F00" w:rsidRDefault="002D6F00">
      <w:pPr>
        <w:pStyle w:val="ListParagraph"/>
        <w:spacing w:after="0" w:line="240" w:lineRule="auto"/>
        <w:ind w:left="0" w:firstLine="374"/>
        <w:jc w:val="both"/>
        <w:rPr>
          <w:rFonts w:cs="Tahoma"/>
          <w:bCs/>
          <w:lang w:eastAsia="hr-HR"/>
        </w:rPr>
      </w:pPr>
    </w:p>
    <w:p w:rsidRPr="004E50B8" w:rsidR="00A643A7" w:rsidP="002D6F00" w:rsidRDefault="00A643A7">
      <w:pPr>
        <w:pStyle w:val="ListParagraph"/>
        <w:spacing w:after="0" w:line="240" w:lineRule="auto"/>
        <w:ind w:left="0" w:firstLine="374"/>
        <w:jc w:val="both"/>
        <w:rPr>
          <w:rFonts w:cs="Tahoma"/>
          <w:bCs/>
          <w:lang w:eastAsia="hr-HR"/>
        </w:rPr>
      </w:pPr>
    </w:p>
    <w:p w:rsidR="002D6F00" w:rsidP="002D6F00" w:rsidRDefault="002D6F00">
      <w:pPr>
        <w:pStyle w:val="ListParagraph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E16FC9" w:rsidR="002D6F00" w:rsidP="002D6F00" w:rsidRDefault="002D6F00">
      <w:pPr>
        <w:spacing w:after="0"/>
        <w:rPr>
          <w:rFonts w:cs="Tahoma"/>
          <w:b/>
          <w:lang w:eastAsia="hr-HR"/>
        </w:rPr>
      </w:pPr>
      <w:r w:rsidRPr="00E16FC9">
        <w:rPr>
          <w:rFonts w:cs="Tahoma"/>
          <w:b/>
          <w:lang w:eastAsia="hr-HR"/>
        </w:rPr>
        <w:t>FINANCIJSKO  IZVJEŠĆE</w:t>
      </w:r>
      <w:r>
        <w:rPr>
          <w:rFonts w:cs="Tahoma"/>
          <w:b/>
          <w:lang w:eastAsia="hr-HR"/>
        </w:rPr>
        <w:t xml:space="preserve">  </w:t>
      </w:r>
      <w:r w:rsidRPr="00E16FC9">
        <w:rPr>
          <w:rFonts w:cs="Tahoma"/>
          <w:b/>
          <w:lang w:eastAsia="hr-HR"/>
        </w:rPr>
        <w:t xml:space="preserve">za </w:t>
      </w:r>
      <w:r>
        <w:rPr>
          <w:rFonts w:cs="Tahoma"/>
          <w:b/>
          <w:lang w:eastAsia="hr-HR"/>
        </w:rPr>
        <w:t xml:space="preserve">razdoblje od </w:t>
      </w:r>
      <w:r w:rsidRPr="00E16FC9">
        <w:rPr>
          <w:rFonts w:cs="Tahoma"/>
          <w:b/>
          <w:lang w:eastAsia="hr-HR"/>
        </w:rPr>
        <w:t xml:space="preserve"> </w:t>
      </w:r>
      <w:smartTag w:uri="urn:schemas-microsoft-com:office:smarttags" w:element="date">
        <w:smartTagPr>
          <w:attr w:name="ls" w:val="trans"/>
          <w:attr w:name="Month" w:val="03"/>
          <w:attr w:name="Day" w:val="29"/>
          <w:attr w:name="Year" w:val="2019"/>
        </w:smartTagPr>
        <w:r>
          <w:rPr>
            <w:rFonts w:cs="Tahoma"/>
            <w:b/>
            <w:lang w:eastAsia="hr-HR"/>
          </w:rPr>
          <w:t>29.03.2019.</w:t>
        </w:r>
      </w:smartTag>
      <w:r>
        <w:rPr>
          <w:rFonts w:cs="Tahoma"/>
          <w:b/>
          <w:lang w:eastAsia="hr-HR"/>
        </w:rPr>
        <w:t xml:space="preserve">  do </w:t>
      </w:r>
      <w:smartTag w:uri="urn:schemas-microsoft-com:office:smarttags" w:element="date">
        <w:smartTagPr>
          <w:attr w:name="ls" w:val="trans"/>
          <w:attr w:name="Month" w:val="07"/>
          <w:attr w:name="Day" w:val="01"/>
          <w:attr w:name="Year" w:val="2019"/>
        </w:smartTagPr>
        <w:r>
          <w:rPr>
            <w:rFonts w:cs="Tahoma"/>
            <w:b/>
            <w:lang w:eastAsia="hr-HR"/>
          </w:rPr>
          <w:t>01.07.2019</w:t>
        </w:r>
        <w:r w:rsidRPr="00E16FC9">
          <w:rPr>
            <w:rFonts w:cs="Tahoma"/>
            <w:b/>
            <w:lang w:eastAsia="hr-HR"/>
          </w:rPr>
          <w:t>.</w:t>
        </w:r>
      </w:smartTag>
      <w:r w:rsidRPr="00E16FC9">
        <w:rPr>
          <w:rFonts w:cs="Tahoma"/>
          <w:b/>
          <w:lang w:eastAsia="hr-HR"/>
        </w:rPr>
        <w:t xml:space="preserve"> godine</w:t>
      </w:r>
    </w:p>
    <w:p w:rsidR="002D6F00" w:rsidP="002D6F00" w:rsidRDefault="002D6F00">
      <w:pPr>
        <w:spacing w:after="0"/>
        <w:jc w:val="both"/>
        <w:rPr>
          <w:rFonts w:cs="Tahoma"/>
          <w:b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9"/>
        </w:smartTagPr>
        <w:r w:rsidR="00320818">
          <w:rPr>
            <w:rFonts w:cs="Tahoma"/>
            <w:lang w:eastAsia="hr-HR"/>
          </w:rPr>
          <w:t>02.07</w:t>
        </w:r>
        <w:r>
          <w:rPr>
            <w:rFonts w:cs="Tahoma"/>
            <w:lang w:eastAsia="hr-HR"/>
          </w:rPr>
          <w:t>.2019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10"/>
          <w:attr w:name="Day" w:val="03"/>
          <w:attr w:name="Year" w:val="2019"/>
        </w:smartTagPr>
        <w:r w:rsidR="00320818">
          <w:rPr>
            <w:rFonts w:cs="Tahoma"/>
            <w:lang w:eastAsia="hr-HR"/>
          </w:rPr>
          <w:t>03.10</w:t>
        </w:r>
        <w:r>
          <w:rPr>
            <w:rFonts w:cs="Tahoma"/>
            <w:lang w:eastAsia="hr-HR"/>
          </w:rPr>
          <w:t>.2019.</w:t>
        </w:r>
      </w:smartTag>
      <w:r>
        <w:rPr>
          <w:rFonts w:cs="Tahoma"/>
          <w:lang w:eastAsia="hr-HR"/>
        </w:rPr>
        <w:t xml:space="preserve">                                          </w:t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  <w:t xml:space="preserve"> </w:t>
      </w:r>
    </w:p>
    <w:tbl>
      <w:tblPr>
        <w:tblW w:w="9356" w:type="dxa"/>
        <w:tblInd w:w="108" w:type="dxa"/>
        <w:tblLook w:firstRow="1" w:lastRow="0" w:firstColumn="1" w:lastColumn="0" w:noHBand="0" w:noVBand="1" w:val="04A0"/>
      </w:tblPr>
      <w:tblGrid>
        <w:gridCol w:w="567"/>
        <w:gridCol w:w="5367"/>
        <w:gridCol w:w="2855"/>
        <w:gridCol w:w="567"/>
      </w:tblGrid>
      <w:tr w:rsidRPr="00A05A4B" w:rsidR="002D6F00">
        <w:trPr>
          <w:trHeight w:val="3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5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Prihod od kamata</w:t>
            </w:r>
          </w:p>
        </w:tc>
        <w:tc>
          <w:tcPr>
            <w:tcW w:w="285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32081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="003D3428">
              <w:rPr>
                <w:rFonts w:eastAsia="Times New Roman"/>
                <w:color w:val="000000"/>
                <w:lang w:eastAsia="hr-HR"/>
              </w:rPr>
              <w:t xml:space="preserve">                                            0,05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  <w:tr w:rsidRPr="00A05A4B" w:rsidR="002D6F00">
        <w:trPr>
          <w:trHeight w:val="300"/>
        </w:trPr>
        <w:tc>
          <w:tcPr>
            <w:tcW w:w="56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Prihod od najma OPG Remuš</w:t>
            </w:r>
          </w:p>
        </w:tc>
        <w:tc>
          <w:tcPr>
            <w:tcW w:w="2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A05A4B" w:rsidR="002D6F00" w:rsidP="002D6F00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25.000,00</w:t>
            </w:r>
            <w:r w:rsidRPr="00A05A4B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 </w:t>
            </w:r>
            <w:r w:rsidR="00320818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05A4B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A05A4B" w:rsidR="002D6F00">
        <w:trPr>
          <w:trHeight w:val="3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05A4B" w:rsidR="002D6F00" w:rsidP="002D6F00" w:rsidRDefault="002D6F00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A05A4B">
              <w:rPr>
                <w:rFonts w:eastAsia="Times New Roman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w="2855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32081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Pr="00A05A4B" w:rsidR="002D6F00">
              <w:rPr>
                <w:rFonts w:eastAsia="Times New Roman"/>
                <w:color w:val="000000"/>
                <w:lang w:eastAsia="hr-HR"/>
              </w:rPr>
              <w:t xml:space="preserve">    </w:t>
            </w:r>
            <w:r w:rsidR="003D3428">
              <w:rPr>
                <w:rFonts w:eastAsia="Times New Roman"/>
                <w:color w:val="000000"/>
                <w:lang w:eastAsia="hr-HR"/>
              </w:rPr>
              <w:t xml:space="preserve">                              25.000,02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A05A4B" w:rsidR="002D6F00" w:rsidP="002D6F00" w:rsidRDefault="002D6F0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</w:tbl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</w:p>
    <w:p w:rsidR="002D6F00" w:rsidP="002D6F00" w:rsidRDefault="002D6F00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</w:t>
      </w:r>
      <w:r>
        <w:rPr>
          <w:rFonts w:cs="Tahoma"/>
          <w:lang w:eastAsia="hr-HR"/>
        </w:rPr>
        <w:t xml:space="preserve"> 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9"/>
        </w:smartTagPr>
        <w:r w:rsidR="00320818">
          <w:rPr>
            <w:rFonts w:cs="Tahoma"/>
            <w:lang w:eastAsia="hr-HR"/>
          </w:rPr>
          <w:t>02.07.2019</w:t>
        </w:r>
        <w:r w:rsidRPr="0087222E" w:rsidR="00320818">
          <w:rPr>
            <w:rFonts w:cs="Tahoma"/>
          </w:rPr>
          <w:t>.</w:t>
        </w:r>
      </w:smartTag>
      <w:r w:rsidRPr="00E16FC9" w:rsidR="00320818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10"/>
          <w:attr w:name="Day" w:val="03"/>
          <w:attr w:name="Year" w:val="2019"/>
        </w:smartTagPr>
        <w:r w:rsidR="00320818">
          <w:rPr>
            <w:rFonts w:cs="Tahoma"/>
            <w:lang w:eastAsia="hr-HR"/>
          </w:rPr>
          <w:t>03.10.2019</w:t>
        </w:r>
        <w:r>
          <w:rPr>
            <w:rFonts w:cs="Tahoma"/>
            <w:lang w:eastAsia="hr-HR"/>
          </w:rPr>
          <w:t>.</w:t>
        </w:r>
      </w:smartTag>
      <w:r>
        <w:rPr>
          <w:rFonts w:cs="Tahoma"/>
          <w:lang w:eastAsia="hr-HR"/>
        </w:rPr>
        <w:t xml:space="preserve">                                           </w:t>
      </w:r>
    </w:p>
    <w:tbl>
      <w:tblPr>
        <w:tblW w:w="9498" w:type="dxa"/>
        <w:tblInd w:w="108" w:type="dxa"/>
        <w:tblLook w:firstRow="1" w:lastRow="0" w:firstColumn="1" w:lastColumn="0" w:noHBand="0" w:noVBand="1" w:val="04A0"/>
      </w:tblPr>
      <w:tblGrid>
        <w:gridCol w:w="580"/>
        <w:gridCol w:w="6224"/>
        <w:gridCol w:w="2127"/>
        <w:gridCol w:w="567"/>
      </w:tblGrid>
      <w:tr w:rsidRPr="0009323D" w:rsidR="002D6F00">
        <w:trPr>
          <w:trHeight w:val="413"/>
        </w:trPr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Administrativni trošak ureda stečajnog upravitelja (kanc.mater.,</w:t>
            </w: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poštarina, telefon)  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="002D6F00" w:rsidP="00A643A7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6.000,03</w:t>
            </w:r>
          </w:p>
          <w:p w:rsidRPr="0009323D" w:rsidR="003D3428" w:rsidP="00A643A7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A643A7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Bankarska naknada  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170,04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Knjigovodstvene usluge 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(za razdoblje od</w:t>
            </w:r>
            <w:r w:rsidR="003D342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03-05 mj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.2019.)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3.750,00</w:t>
            </w:r>
            <w:r w:rsidRPr="0009323D" w:rsidR="002D6F00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Usluga digitalnog certifikata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800,00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     </w:t>
            </w:r>
            <w:r w:rsidR="00A643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09323D" w:rsidR="002D6F00">
        <w:trPr>
          <w:trHeight w:val="3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3D342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10.720,07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                </w:t>
            </w:r>
            <w:r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A643A7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 w:rsidR="002D6F00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9323D" w:rsidR="002D6F00" w:rsidP="002D6F00" w:rsidRDefault="002D6F00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</w:tbl>
    <w:p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E25BCD" w:rsidP="002D6F00" w:rsidRDefault="00E25BCD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E25BCD" w:rsidP="002D6F00" w:rsidRDefault="00E25BCD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A06714" w:rsidR="002D6F00" w:rsidP="002D6F00" w:rsidRDefault="002D6F0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E16FC9" w:rsidR="002D6F00" w:rsidP="002D6F00" w:rsidRDefault="002D6F00">
      <w:pPr>
        <w:tabs>
          <w:tab w:val="left" w:pos="360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lastRenderedPageBreak/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uri="urn:schemas-microsoft-com:office:smarttags" w:element="date">
        <w:smartTagPr>
          <w:attr w:name="ls" w:val="trans"/>
          <w:attr w:name="Month" w:val="2"/>
          <w:attr w:name="Day" w:val="12"/>
          <w:attr w:name="Year" w:val="2018"/>
        </w:smartTagPr>
        <w:r>
          <w:rPr>
            <w:rFonts w:cs="Tahoma"/>
          </w:rPr>
          <w:t>12.02.2018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10"/>
          <w:attr w:name="Day" w:val="03"/>
          <w:attr w:name="Year" w:val="2019"/>
        </w:smartTagPr>
        <w:r w:rsidR="00320818">
          <w:rPr>
            <w:rFonts w:cs="Tahoma"/>
            <w:lang w:eastAsia="hr-HR"/>
          </w:rPr>
          <w:t>03.10</w:t>
        </w:r>
        <w:r>
          <w:rPr>
            <w:rFonts w:cs="Tahoma"/>
            <w:lang w:eastAsia="hr-HR"/>
          </w:rPr>
          <w:t>.2019.</w:t>
        </w:r>
      </w:smartTag>
      <w:r w:rsidRPr="00E16FC9">
        <w:rPr>
          <w:rFonts w:cs="Tahoma"/>
          <w:lang w:eastAsia="hr-HR"/>
        </w:rPr>
        <w:t xml:space="preserve"> godine</w:t>
      </w: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18"/>
                <w:szCs w:val="18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Računovodstvene usluge  bruto: </w:t>
            </w:r>
            <w:r w:rsidR="003D3428">
              <w:rPr>
                <w:rFonts w:cs="Tahoma"/>
                <w:sz w:val="18"/>
                <w:szCs w:val="18"/>
              </w:rPr>
              <w:t>1</w:t>
            </w:r>
            <w:r w:rsidR="00E25BCD">
              <w:rPr>
                <w:rFonts w:cs="Tahoma"/>
                <w:sz w:val="18"/>
                <w:szCs w:val="18"/>
              </w:rPr>
              <w:t>.</w:t>
            </w:r>
            <w:r w:rsidR="003D3428">
              <w:rPr>
                <w:rFonts w:cs="Tahoma"/>
                <w:sz w:val="18"/>
                <w:szCs w:val="18"/>
              </w:rPr>
              <w:t>250</w:t>
            </w:r>
            <w:r w:rsidRPr="003D2BB4">
              <w:rPr>
                <w:rFonts w:cs="Tahoma"/>
                <w:sz w:val="18"/>
                <w:szCs w:val="18"/>
              </w:rPr>
              <w:t xml:space="preserve">,00kn/mj x </w:t>
            </w:r>
            <w:r w:rsidR="003D3428">
              <w:rPr>
                <w:rFonts w:cs="Tahoma"/>
                <w:sz w:val="18"/>
                <w:szCs w:val="18"/>
              </w:rPr>
              <w:t>4 mj</w:t>
            </w:r>
            <w:r w:rsidRPr="003D2BB4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3D342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Biljezi,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izrade štambilja,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Državni zavod za statistiku, osobna posudba stečajnog upravitelja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Nagrada privremenom stečajnom upravitelju                            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 w:rsidRPr="003D2BB4">
              <w:rPr>
                <w:rFonts w:cs="Tahoma"/>
                <w:sz w:val="20"/>
                <w:szCs w:val="20"/>
              </w:rPr>
              <w:t xml:space="preserve">  bruto: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Obilazak nekretnina stečajnog dužnika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2.000,00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3D2BB4" w:rsidR="002D6F00" w:rsidP="00C2539A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22.269,00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="002D6F00" w:rsidP="002D6F00" w:rsidRDefault="002D6F00">
      <w:pPr>
        <w:spacing w:after="0"/>
        <w:rPr>
          <w:rFonts w:cs="Tahoma"/>
        </w:rPr>
      </w:pPr>
    </w:p>
    <w:p w:rsidRPr="00E53836" w:rsidR="002D6F00" w:rsidP="002D6F00" w:rsidRDefault="002D6F00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320818">
          <w:rPr>
            <w:rFonts w:cs="Tahoma"/>
            <w:lang w:eastAsia="hr-HR"/>
          </w:rPr>
          <w:t>04.10</w:t>
        </w:r>
        <w:r>
          <w:rPr>
            <w:rFonts w:cs="Tahoma"/>
            <w:lang w:eastAsia="hr-HR"/>
          </w:rPr>
          <w:t>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1"/>
          <w:attr w:name="Day" w:val="05"/>
          <w:attr w:name="Year" w:val="2020"/>
        </w:smartTagPr>
        <w:r w:rsidR="00320818">
          <w:rPr>
            <w:rFonts w:cs="Tahoma"/>
            <w:lang w:eastAsia="hr-HR"/>
          </w:rPr>
          <w:t>05.01.2020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tbl>
      <w:tblPr>
        <w:tblW w:w="9486" w:type="dxa"/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Zakup ureda stečajnog upravitelja 1.500,00 kn/mj x 3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4.500,00</w:t>
            </w:r>
            <w:r w:rsidR="003D3428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telefona 100,00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Uredski materijal 100,00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Rač</w:t>
            </w:r>
            <w:r w:rsidR="00C2539A">
              <w:rPr>
                <w:rFonts w:cs="Tahoma"/>
                <w:sz w:val="20"/>
                <w:szCs w:val="20"/>
              </w:rPr>
              <w:t>unovodstvene usluge bruto 1.250</w:t>
            </w:r>
            <w:r w:rsidRPr="003D2BB4">
              <w:rPr>
                <w:rFonts w:cs="Tahoma"/>
                <w:sz w:val="20"/>
                <w:szCs w:val="20"/>
              </w:rPr>
              <w:t>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C2539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3.750,00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Suradnik stečajnog upravitelja  500,00 kn mjesečno x3 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1.500,00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Bankarska naknada 50,00 kn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3D2BB4" w:rsidR="002D6F00">
        <w:tc>
          <w:tcPr>
            <w:tcW w:w="4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3D2BB4" w:rsidR="002D6F00" w:rsidP="00C2539A" w:rsidRDefault="00C2539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                    10.500</w:t>
            </w:r>
            <w:r w:rsidRPr="003D2BB4" w:rsidR="002D6F0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D2BB4" w:rsidR="002D6F00" w:rsidP="002D6F00" w:rsidRDefault="002D6F00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="002D6F00" w:rsidP="002D6F00" w:rsidRDefault="002D6F00">
      <w:pPr>
        <w:spacing w:after="0"/>
        <w:rPr>
          <w:rFonts w:cs="Tahoma"/>
          <w:sz w:val="16"/>
          <w:szCs w:val="16"/>
        </w:rPr>
      </w:pPr>
    </w:p>
    <w:p w:rsidRPr="00E16FC9" w:rsidR="002D6F00" w:rsidP="002D6F00" w:rsidRDefault="002D6F00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="002D6F00" w:rsidP="002D6F00" w:rsidRDefault="002D6F00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="002D6F00" w:rsidP="002D6F00" w:rsidRDefault="002D6F00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="002D6F00" w:rsidP="002D6F00" w:rsidRDefault="002D6F00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Pr="00F27FBC" w:rsidR="002D6F00" w:rsidP="002D6F00" w:rsidRDefault="002D6F00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="002D6F00" w:rsidP="002D6F00" w:rsidRDefault="002D6F00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="002D6F00" w:rsidP="002D6F00" w:rsidRDefault="002D6F00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U </w:t>
      </w:r>
      <w:r w:rsidR="00BD7A95">
        <w:rPr>
          <w:rFonts w:cs="Tahoma"/>
          <w:lang w:val="pl-PL"/>
        </w:rPr>
        <w:t xml:space="preserve"> </w:t>
      </w:r>
      <w:r>
        <w:rPr>
          <w:rFonts w:cs="Tahoma"/>
          <w:lang w:val="pl-PL"/>
        </w:rPr>
        <w:t xml:space="preserve">u daljenjm tijeku stečajnog postupka </w:t>
      </w:r>
      <w:r w:rsidR="00BD7A95">
        <w:rPr>
          <w:rFonts w:cs="Tahoma"/>
          <w:lang w:val="pl-PL"/>
        </w:rPr>
        <w:t xml:space="preserve"> prema zahtjevu iz Zaključka Trgovačkog suda u Zagrebu od dana </w:t>
      </w:r>
      <w:smartTag w:uri="urn:schemas-microsoft-com:office:smarttags" w:element="date">
        <w:smartTagPr>
          <w:attr w:name="ls" w:val="trans"/>
          <w:attr w:name="Month" w:val="09"/>
          <w:attr w:name="Day" w:val="09"/>
          <w:attr w:name="Year" w:val="2019"/>
        </w:smartTagPr>
        <w:r w:rsidR="00BD7A95">
          <w:rPr>
            <w:rFonts w:cs="Tahoma"/>
            <w:lang w:val="pl-PL"/>
          </w:rPr>
          <w:t>09.09.2019.</w:t>
        </w:r>
      </w:smartTag>
      <w:r w:rsidR="00BD7A95">
        <w:rPr>
          <w:rFonts w:cs="Tahoma"/>
          <w:lang w:val="pl-PL"/>
        </w:rPr>
        <w:t xml:space="preserve"> godine iz točke 11. stečajni upravitelj će dostaviti Fini  Zahtjev za prodaju  sastavljen na propisanom obrascu</w:t>
      </w:r>
      <w:r>
        <w:rPr>
          <w:rFonts w:cs="Tahoma"/>
          <w:lang w:val="pl-PL"/>
        </w:rPr>
        <w:t>.</w:t>
      </w:r>
    </w:p>
    <w:p w:rsidRPr="00E51E15" w:rsidR="002D6F00" w:rsidP="002D6F00" w:rsidRDefault="002D6F00">
      <w:pPr>
        <w:spacing w:after="0"/>
        <w:ind w:left="720"/>
        <w:jc w:val="both"/>
        <w:rPr>
          <w:rFonts w:cs="Arial"/>
          <w:b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="002D6F00" w:rsidP="002D6F00" w:rsidRDefault="002D6F00">
      <w:pPr>
        <w:spacing w:after="0"/>
        <w:ind w:left="720"/>
        <w:jc w:val="both"/>
        <w:rPr>
          <w:rFonts w:cs="Tahoma"/>
          <w:lang w:val="pl-PL"/>
        </w:rPr>
      </w:pPr>
    </w:p>
    <w:p w:rsidRPr="00F27FBC" w:rsidR="002D6F00" w:rsidP="002D6F00" w:rsidRDefault="002D6F00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Pr="00275254" w:rsidR="002D6F00" w:rsidP="002D6F00" w:rsidRDefault="002D6F00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320818">
          <w:rPr>
            <w:rFonts w:cs="Tahoma"/>
            <w:lang w:val="pl-PL"/>
          </w:rPr>
          <w:t>04.10.2019</w:t>
        </w:r>
        <w:r w:rsidRPr="00F27FBC">
          <w:rPr>
            <w:rFonts w:cs="Tahoma"/>
            <w:lang w:val="pl-PL"/>
          </w:rPr>
          <w:t>.</w:t>
        </w:r>
      </w:smartTag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       Miron Markičević</w:t>
      </w: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2D6F00" w:rsidP="002D6F00" w:rsidRDefault="002D6F00">
      <w:pPr>
        <w:spacing w:after="0"/>
        <w:rPr>
          <w:rFonts w:cs="Tahoma"/>
          <w:lang w:val="pl-PL"/>
        </w:rPr>
      </w:pPr>
    </w:p>
    <w:p w:rsidR="00942CBD" w:rsidRDefault="00942CBD"/>
    <w:sectPr w:rsidR="00942CBD" w:rsidSect="002D6F00">
      <w:footerReference w:type="even" r:id="rId8"/>
      <w:footerReference w:type="default" r:id="rId9"/>
      <w:pgSz w:w="11906" w:h="16838"/>
      <w:pgMar w:top="540" w:right="1060" w:bottom="540" w:left="1309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2E61" w:rsidRDefault="00A22E61">
      <w:pPr>
        <w:spacing w:after="0"/>
      </w:pPr>
      <w:r>
        <w:separator/>
      </w:r>
    </w:p>
  </w:endnote>
  <w:endnote w:type="continuationSeparator" w:id="0">
    <w:p w:rsidR="00A22E61" w:rsidRDefault="00A22E6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43A7" w:rsidP="002D6F00" w:rsidRDefault="00A643A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43A7" w:rsidP="002D6F00" w:rsidRDefault="00A643A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43A7" w:rsidP="002D6F00" w:rsidRDefault="00A643A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0A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A643A7" w:rsidP="002D6F00" w:rsidRDefault="00A643A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2E61" w:rsidRDefault="00A22E61">
      <w:pPr>
        <w:spacing w:after="0"/>
      </w:pPr>
      <w:r>
        <w:separator/>
      </w:r>
    </w:p>
  </w:footnote>
  <w:footnote w:type="continuationSeparator" w:id="0">
    <w:p w:rsidR="00A22E61" w:rsidRDefault="00A22E61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04AC0"/>
    <w:multiLevelType w:val="hybridMultilevel"/>
    <w:tmpl w:val="FD8695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F212890"/>
    <w:multiLevelType w:val="hybridMultilevel"/>
    <w:tmpl w:val="D10682B2"/>
    <w:lvl w:ilvl="0" w:tplc="62C6B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5B0433"/>
    <w:multiLevelType w:val="hybridMultilevel"/>
    <w:tmpl w:val="88A6BC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2DE7082"/>
    <w:multiLevelType w:val="hybridMultilevel"/>
    <w:tmpl w:val="D5E8D5A0"/>
    <w:lvl w:ilvl="0" w:tplc="2C949BDE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00"/>
    <w:rsid w:val="002D6F00"/>
    <w:rsid w:val="002F78EE"/>
    <w:rsid w:val="00320818"/>
    <w:rsid w:val="00376BA0"/>
    <w:rsid w:val="003D3428"/>
    <w:rsid w:val="005F3ED3"/>
    <w:rsid w:val="00940408"/>
    <w:rsid w:val="00942CBD"/>
    <w:rsid w:val="00943226"/>
    <w:rsid w:val="00A22E61"/>
    <w:rsid w:val="00A420A4"/>
    <w:rsid w:val="00A643A7"/>
    <w:rsid w:val="00B24A63"/>
    <w:rsid w:val="00BD7A95"/>
    <w:rsid w:val="00C2539A"/>
    <w:rsid w:val="00E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martTagType w:namespaceuri="urn:schemas-microsoft-com:office:smarttags" w:name="time"/>
  <w:shapeDefaults>
    <o:shapedefaults spidmax="2050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D6F00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ListParagraph" w:customStyle="true">
    <w:name w:val="List Paragraph"/>
    <w:basedOn w:val="Normal"/>
    <w:rsid w:val="002D6F00"/>
    <w:pPr>
      <w:spacing w:after="200" w:line="276" w:lineRule="auto"/>
      <w:ind w:left="720"/>
    </w:pPr>
  </w:style>
  <w:style w:type="paragraph" w:styleId="Podnoje">
    <w:name w:val="footer"/>
    <w:basedOn w:val="Normal"/>
    <w:rsid w:val="002D6F00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2D6F0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6F0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2D6F00"/>
    <w:pPr>
      <w:spacing w:after="200" w:line="276" w:lineRule="auto"/>
      <w:ind w:left="720"/>
    </w:pPr>
  </w:style>
  <w:style w:styleId="Podnoje" w:type="paragraph">
    <w:name w:val="footer"/>
    <w:basedOn w:val="Normal"/>
    <w:rsid w:val="002D6F00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D6F00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stecaj</properties:Company>
  <properties:Pages>4</properties:Pages>
  <properties:Words>1197</properties:Words>
  <properties:Characters>6829</properties:Characters>
  <properties:Lines>56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8010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2019-10-11T07:44:00Z</dcterms:created>
  <dc:creator>nada</dc:creator>
  <cp:lastModifiedBy>Kristina Švajger</cp:lastModifiedBy>
  <dcterms:modified xmlns:xsi="http://www.w3.org/2001/XMLSchema-instance" xsi:type="dcterms:W3CDTF">2019-10-11T07:44:00Z</dcterms:modified>
  <cp:revision>2</cp:revision>
  <dc:title>Obrazac 20</dc:title>
</cp:coreProperties>
</file>